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5169" w:rsidRPr="00BB5169" w:rsidRDefault="00BB5169" w:rsidP="00BB5169">
      <w:pPr>
        <w:shd w:val="clear" w:color="auto" w:fill="FFFFFF"/>
        <w:bidi w:val="0"/>
        <w:spacing w:before="100" w:beforeAutospacing="1" w:after="100" w:afterAutospacing="1" w:line="240" w:lineRule="auto"/>
        <w:jc w:val="both"/>
        <w:outlineLvl w:val="0"/>
        <w:rPr>
          <w:rFonts w:ascii="Georgia" w:eastAsia="Times New Roman" w:hAnsi="Georgia" w:cs="Times New Roman"/>
          <w:b/>
          <w:bCs/>
          <w:color w:val="212121"/>
          <w:kern w:val="36"/>
          <w:sz w:val="28"/>
          <w:szCs w:val="28"/>
          <w:lang w:bidi="ar-SA"/>
        </w:rPr>
      </w:pPr>
      <w:r w:rsidRPr="00BB5169">
        <w:rPr>
          <w:rFonts w:ascii="Georgia" w:eastAsia="Times New Roman" w:hAnsi="Georgia" w:cs="Times New Roman"/>
          <w:b/>
          <w:bCs/>
          <w:color w:val="212121"/>
          <w:kern w:val="36"/>
          <w:sz w:val="28"/>
          <w:szCs w:val="28"/>
          <w:lang w:bidi="ar-SA"/>
        </w:rPr>
        <w:t xml:space="preserve">The effect of </w:t>
      </w:r>
      <w:proofErr w:type="spellStart"/>
      <w:r w:rsidRPr="00BB5169">
        <w:rPr>
          <w:rFonts w:ascii="Georgia" w:eastAsia="Times New Roman" w:hAnsi="Georgia" w:cs="Times New Roman"/>
          <w:b/>
          <w:bCs/>
          <w:color w:val="212121"/>
          <w:kern w:val="36"/>
          <w:sz w:val="28"/>
          <w:szCs w:val="28"/>
          <w:lang w:bidi="ar-SA"/>
        </w:rPr>
        <w:t>propolis</w:t>
      </w:r>
      <w:proofErr w:type="spellEnd"/>
      <w:r w:rsidRPr="00BB5169">
        <w:rPr>
          <w:rFonts w:ascii="Georgia" w:eastAsia="Times New Roman" w:hAnsi="Georgia" w:cs="Times New Roman"/>
          <w:b/>
          <w:bCs/>
          <w:color w:val="212121"/>
          <w:kern w:val="36"/>
          <w:sz w:val="28"/>
          <w:szCs w:val="28"/>
          <w:lang w:bidi="ar-SA"/>
        </w:rPr>
        <w:t xml:space="preserve"> supplementation on clinical symptoms in patients with coronavirus (COVID-19): A structured summary of a study protocol for a </w:t>
      </w:r>
      <w:proofErr w:type="spellStart"/>
      <w:r w:rsidRPr="00BB5169">
        <w:rPr>
          <w:rFonts w:ascii="Georgia" w:eastAsia="Times New Roman" w:hAnsi="Georgia" w:cs="Times New Roman"/>
          <w:b/>
          <w:bCs/>
          <w:color w:val="212121"/>
          <w:kern w:val="36"/>
          <w:sz w:val="28"/>
          <w:szCs w:val="28"/>
          <w:lang w:bidi="ar-SA"/>
        </w:rPr>
        <w:t>randomised</w:t>
      </w:r>
      <w:proofErr w:type="spellEnd"/>
      <w:r w:rsidRPr="00BB5169">
        <w:rPr>
          <w:rFonts w:ascii="Georgia" w:eastAsia="Times New Roman" w:hAnsi="Georgia" w:cs="Times New Roman"/>
          <w:b/>
          <w:bCs/>
          <w:color w:val="212121"/>
          <w:kern w:val="36"/>
          <w:sz w:val="28"/>
          <w:szCs w:val="28"/>
          <w:lang w:bidi="ar-SA"/>
        </w:rPr>
        <w:t xml:space="preserve"> controlled trial</w:t>
      </w:r>
    </w:p>
    <w:p w:rsidR="0088181C" w:rsidRPr="00C221AA" w:rsidRDefault="0088181C" w:rsidP="0088181C">
      <w:pPr>
        <w:bidi w:val="0"/>
      </w:pPr>
    </w:p>
    <w:p w:rsidR="00BC4E39" w:rsidRPr="000F158D" w:rsidRDefault="00A94F11" w:rsidP="00C16364">
      <w:pPr>
        <w:spacing w:before="120" w:after="120" w:line="300" w:lineRule="auto"/>
        <w:jc w:val="right"/>
        <w:rPr>
          <w:rFonts w:asciiTheme="majorBidi" w:eastAsia="Arial Narrow" w:hAnsiTheme="majorBidi" w:cstheme="majorBidi"/>
          <w:b/>
          <w:color w:val="000000" w:themeColor="text1"/>
          <w:sz w:val="24"/>
          <w:szCs w:val="24"/>
          <w:shd w:val="clear" w:color="auto" w:fill="FFFFFF"/>
          <w:vertAlign w:val="superscript"/>
          <w:rtl/>
        </w:rPr>
      </w:pPr>
      <w:proofErr w:type="spellStart"/>
      <w:r w:rsidRPr="000F158D">
        <w:rPr>
          <w:rFonts w:asciiTheme="majorBidi" w:eastAsia="Arial Narrow" w:hAnsiTheme="majorBidi" w:cstheme="majorBidi"/>
          <w:b/>
          <w:color w:val="000000" w:themeColor="text1"/>
          <w:shd w:val="clear" w:color="auto" w:fill="FFFFFF"/>
        </w:rPr>
        <w:t>Seyed</w:t>
      </w:r>
      <w:proofErr w:type="spellEnd"/>
      <w:r w:rsidRPr="000F158D">
        <w:rPr>
          <w:rFonts w:asciiTheme="majorBidi" w:eastAsia="Arial Narrow" w:hAnsiTheme="majorBidi" w:cstheme="majorBidi"/>
          <w:b/>
          <w:color w:val="000000" w:themeColor="text1"/>
          <w:shd w:val="clear" w:color="auto" w:fill="FFFFFF"/>
        </w:rPr>
        <w:t xml:space="preserve"> </w:t>
      </w:r>
      <w:proofErr w:type="spellStart"/>
      <w:r w:rsidRPr="000F158D">
        <w:rPr>
          <w:rFonts w:asciiTheme="majorBidi" w:eastAsia="Arial Narrow" w:hAnsiTheme="majorBidi" w:cstheme="majorBidi"/>
          <w:b/>
          <w:color w:val="000000" w:themeColor="text1"/>
          <w:shd w:val="clear" w:color="auto" w:fill="FFFFFF"/>
        </w:rPr>
        <w:t>Ehsan</w:t>
      </w:r>
      <w:proofErr w:type="spellEnd"/>
      <w:r w:rsidRPr="000F158D">
        <w:rPr>
          <w:rFonts w:asciiTheme="majorBidi" w:eastAsia="Arial Narrow" w:hAnsiTheme="majorBidi" w:cstheme="majorBidi"/>
          <w:b/>
          <w:color w:val="000000" w:themeColor="text1"/>
          <w:shd w:val="clear" w:color="auto" w:fill="FFFFFF"/>
        </w:rPr>
        <w:t xml:space="preserve"> Asadi</w:t>
      </w:r>
      <w:r w:rsidR="00FE6643" w:rsidRPr="000F158D">
        <w:rPr>
          <w:rFonts w:asciiTheme="majorBidi" w:eastAsia="Arial Narrow" w:hAnsiTheme="majorBidi" w:cstheme="majorBidi"/>
          <w:b/>
          <w:color w:val="000000" w:themeColor="text1"/>
          <w:shd w:val="clear" w:color="auto" w:fill="FFFFFF"/>
          <w:vertAlign w:val="superscript"/>
        </w:rPr>
        <w:t>2</w:t>
      </w:r>
      <w:r w:rsidR="000F158D">
        <w:rPr>
          <w:rFonts w:asciiTheme="majorBidi" w:eastAsia="Arial Narrow" w:hAnsiTheme="majorBidi" w:cstheme="majorBidi"/>
          <w:b/>
          <w:color w:val="000000" w:themeColor="text1"/>
          <w:shd w:val="clear" w:color="auto" w:fill="FFFFFF"/>
          <w:vertAlign w:val="superscript"/>
        </w:rPr>
        <w:t>*</w:t>
      </w:r>
      <w:r w:rsidR="000F158D">
        <w:rPr>
          <w:rFonts w:asciiTheme="majorBidi" w:eastAsia="Arial Narrow" w:hAnsiTheme="majorBidi" w:cstheme="majorBidi"/>
          <w:b/>
          <w:color w:val="000000" w:themeColor="text1"/>
          <w:shd w:val="clear" w:color="auto" w:fill="FFFFFF"/>
          <w:vertAlign w:val="subscript"/>
        </w:rPr>
        <w:t>-</w:t>
      </w:r>
      <w:r w:rsidR="000F158D" w:rsidRPr="000F158D">
        <w:rPr>
          <w:rFonts w:asciiTheme="majorBidi" w:eastAsia="Arial Narrow" w:hAnsiTheme="majorBidi" w:cstheme="majorBidi"/>
          <w:b/>
          <w:color w:val="000000" w:themeColor="text1"/>
          <w:shd w:val="clear" w:color="auto" w:fill="FFFFFF"/>
        </w:rPr>
        <w:t xml:space="preserve"> </w:t>
      </w:r>
      <w:proofErr w:type="spellStart"/>
      <w:r w:rsidR="000F158D">
        <w:rPr>
          <w:rFonts w:asciiTheme="majorBidi" w:eastAsia="Arial Narrow" w:hAnsiTheme="majorBidi" w:cstheme="majorBidi"/>
          <w:b/>
          <w:color w:val="000000" w:themeColor="text1"/>
          <w:shd w:val="clear" w:color="auto" w:fill="FFFFFF"/>
        </w:rPr>
        <w:t>Elahe</w:t>
      </w:r>
      <w:proofErr w:type="spellEnd"/>
      <w:r w:rsidR="000F158D">
        <w:rPr>
          <w:rFonts w:asciiTheme="majorBidi" w:eastAsia="Arial Narrow" w:hAnsiTheme="majorBidi" w:cstheme="majorBidi"/>
          <w:b/>
          <w:color w:val="000000" w:themeColor="text1"/>
          <w:shd w:val="clear" w:color="auto" w:fill="FFFFFF"/>
        </w:rPr>
        <w:t xml:space="preserve"> Sabah</w:t>
      </w:r>
      <w:r w:rsidR="000F158D">
        <w:rPr>
          <w:rFonts w:asciiTheme="majorBidi" w:eastAsia="Arial Narrow" w:hAnsiTheme="majorBidi" w:cstheme="majorBidi"/>
          <w:b/>
          <w:color w:val="000000" w:themeColor="text1"/>
          <w:shd w:val="clear" w:color="auto" w:fill="FFFFFF"/>
          <w:vertAlign w:val="superscript"/>
        </w:rPr>
        <w:t>2</w:t>
      </w:r>
      <w:r w:rsidR="000F158D">
        <w:rPr>
          <w:rFonts w:asciiTheme="majorBidi" w:eastAsia="Arial Narrow" w:hAnsiTheme="majorBidi" w:cstheme="majorBidi"/>
          <w:b/>
          <w:color w:val="000000" w:themeColor="text1"/>
          <w:shd w:val="clear" w:color="auto" w:fill="FFFFFF"/>
        </w:rPr>
        <w:t>-Zeinab Tayebizade</w:t>
      </w:r>
      <w:r w:rsidR="00C16364">
        <w:rPr>
          <w:rFonts w:asciiTheme="majorBidi" w:eastAsia="Arial Narrow" w:hAnsiTheme="majorBidi" w:cstheme="majorBidi"/>
          <w:b/>
          <w:color w:val="000000" w:themeColor="text1"/>
          <w:shd w:val="clear" w:color="auto" w:fill="FFFFFF"/>
          <w:vertAlign w:val="superscript"/>
        </w:rPr>
        <w:t>2</w:t>
      </w:r>
      <w:r w:rsidR="00C16364">
        <w:rPr>
          <w:rFonts w:asciiTheme="majorBidi" w:eastAsia="Arial Narrow" w:hAnsiTheme="majorBidi" w:cstheme="majorBidi"/>
          <w:b/>
          <w:color w:val="000000" w:themeColor="text1"/>
          <w:shd w:val="clear" w:color="auto" w:fill="FFFFFF"/>
        </w:rPr>
        <w:t>-Mahsa Raee2</w:t>
      </w:r>
    </w:p>
    <w:p w:rsidR="00BC4E39" w:rsidRDefault="000F158D" w:rsidP="000837EF">
      <w:pPr>
        <w:spacing w:before="120" w:after="120" w:line="240" w:lineRule="auto"/>
        <w:jc w:val="right"/>
        <w:rPr>
          <w:rFonts w:asciiTheme="majorBidi" w:eastAsia="Calibri" w:hAnsiTheme="majorBidi" w:cstheme="majorBidi"/>
          <w:color w:val="000000" w:themeColor="text1"/>
          <w:shd w:val="clear" w:color="auto" w:fill="FFFFFF"/>
        </w:rPr>
      </w:pPr>
      <w:r>
        <w:rPr>
          <w:rFonts w:asciiTheme="majorBidi" w:eastAsia="Calibri" w:hAnsiTheme="majorBidi" w:cstheme="majorBidi"/>
          <w:color w:val="000000" w:themeColor="text1"/>
          <w:sz w:val="24"/>
          <w:szCs w:val="24"/>
          <w:shd w:val="clear" w:color="auto" w:fill="FFFFFF"/>
        </w:rPr>
        <w:t>1</w:t>
      </w:r>
      <w:r w:rsidR="00BC4E39" w:rsidRPr="00F5177A">
        <w:rPr>
          <w:rFonts w:asciiTheme="majorBidi" w:eastAsia="Calibri" w:hAnsiTheme="majorBidi" w:cstheme="majorBidi"/>
          <w:color w:val="000000" w:themeColor="text1"/>
          <w:sz w:val="24"/>
          <w:szCs w:val="24"/>
          <w:shd w:val="clear" w:color="auto" w:fill="FFFFFF"/>
        </w:rPr>
        <w:t xml:space="preserve">- </w:t>
      </w:r>
      <w:r w:rsidR="00BC4E39" w:rsidRPr="00741754">
        <w:rPr>
          <w:rFonts w:asciiTheme="majorBidi" w:eastAsia="Calibri" w:hAnsiTheme="majorBidi" w:cstheme="majorBidi"/>
          <w:color w:val="000000" w:themeColor="text1"/>
          <w:shd w:val="clear" w:color="auto" w:fill="FFFFFF"/>
        </w:rPr>
        <w:t>PHD</w:t>
      </w:r>
      <w:r w:rsidR="000837EF">
        <w:rPr>
          <w:rFonts w:asciiTheme="majorBidi" w:eastAsia="Calibri" w:hAnsiTheme="majorBidi" w:cstheme="majorBidi"/>
          <w:color w:val="000000" w:themeColor="text1"/>
          <w:shd w:val="clear" w:color="auto" w:fill="FFFFFF"/>
        </w:rPr>
        <w:t xml:space="preserve"> Of </w:t>
      </w:r>
      <w:r w:rsidR="000837EF" w:rsidRPr="000837EF">
        <w:rPr>
          <w:rFonts w:asciiTheme="majorBidi" w:eastAsia="Calibri" w:hAnsiTheme="majorBidi" w:cstheme="majorBidi"/>
          <w:color w:val="000000" w:themeColor="text1"/>
          <w:shd w:val="clear" w:color="auto" w:fill="FFFFFF"/>
        </w:rPr>
        <w:t xml:space="preserve">Nursing </w:t>
      </w:r>
      <w:proofErr w:type="gramStart"/>
      <w:r w:rsidR="000837EF">
        <w:rPr>
          <w:rFonts w:asciiTheme="majorBidi" w:eastAsia="Calibri" w:hAnsiTheme="majorBidi" w:cstheme="majorBidi"/>
          <w:color w:val="000000" w:themeColor="text1"/>
          <w:shd w:val="clear" w:color="auto" w:fill="FFFFFF"/>
        </w:rPr>
        <w:t>E</w:t>
      </w:r>
      <w:r w:rsidR="000837EF" w:rsidRPr="000837EF">
        <w:rPr>
          <w:rFonts w:asciiTheme="majorBidi" w:eastAsia="Calibri" w:hAnsiTheme="majorBidi" w:cstheme="majorBidi"/>
          <w:color w:val="000000" w:themeColor="text1"/>
          <w:shd w:val="clear" w:color="auto" w:fill="FFFFFF"/>
        </w:rPr>
        <w:t>ducation</w:t>
      </w:r>
      <w:r w:rsidR="00BC4E39" w:rsidRPr="00741754">
        <w:rPr>
          <w:rFonts w:asciiTheme="majorBidi" w:eastAsia="Calibri" w:hAnsiTheme="majorBidi" w:cstheme="majorBidi"/>
          <w:color w:val="000000" w:themeColor="text1"/>
          <w:shd w:val="clear" w:color="auto" w:fill="FFFFFF"/>
        </w:rPr>
        <w:t xml:space="preserve"> </w:t>
      </w:r>
      <w:r w:rsidR="00BC4E39">
        <w:rPr>
          <w:rFonts w:asciiTheme="majorBidi" w:eastAsia="Calibri" w:hAnsiTheme="majorBidi" w:cstheme="majorBidi"/>
          <w:color w:val="000000" w:themeColor="text1"/>
          <w:shd w:val="clear" w:color="auto" w:fill="FFFFFF"/>
        </w:rPr>
        <w:t>.</w:t>
      </w:r>
      <w:proofErr w:type="gramEnd"/>
      <w:r w:rsidR="00BC4E39" w:rsidRPr="00741754">
        <w:rPr>
          <w:rFonts w:asciiTheme="majorBidi" w:eastAsia="Calibri" w:hAnsiTheme="majorBidi" w:cstheme="majorBidi"/>
          <w:color w:val="000000" w:themeColor="text1"/>
          <w:shd w:val="clear" w:color="auto" w:fill="FFFFFF"/>
        </w:rPr>
        <w:t xml:space="preserve"> Islamic Azad University of </w:t>
      </w:r>
      <w:proofErr w:type="spellStart"/>
      <w:proofErr w:type="gramStart"/>
      <w:r w:rsidR="00BC4E39" w:rsidRPr="00741754">
        <w:rPr>
          <w:rFonts w:asciiTheme="majorBidi" w:eastAsia="Calibri" w:hAnsiTheme="majorBidi" w:cstheme="majorBidi"/>
          <w:color w:val="000000" w:themeColor="text1"/>
          <w:shd w:val="clear" w:color="auto" w:fill="FFFFFF"/>
        </w:rPr>
        <w:t>Isfahan</w:t>
      </w:r>
      <w:r w:rsidR="00BC4E39">
        <w:rPr>
          <w:rFonts w:asciiTheme="majorBidi" w:eastAsia="Calibri" w:hAnsiTheme="majorBidi" w:cstheme="majorBidi"/>
          <w:color w:val="000000" w:themeColor="text1"/>
          <w:shd w:val="clear" w:color="auto" w:fill="FFFFFF"/>
        </w:rPr>
        <w:t>.iran</w:t>
      </w:r>
      <w:proofErr w:type="spellEnd"/>
      <w:r w:rsidR="00BC4E39" w:rsidRPr="00741754">
        <w:rPr>
          <w:rFonts w:asciiTheme="majorBidi" w:eastAsia="Calibri" w:hAnsiTheme="majorBidi" w:cstheme="majorBidi"/>
          <w:color w:val="000000" w:themeColor="text1"/>
          <w:shd w:val="clear" w:color="auto" w:fill="FFFFFF"/>
        </w:rPr>
        <w:t xml:space="preserve"> </w:t>
      </w:r>
      <w:r w:rsidR="000837EF">
        <w:rPr>
          <w:rFonts w:asciiTheme="majorBidi" w:eastAsia="Calibri" w:hAnsiTheme="majorBidi" w:cstheme="majorBidi"/>
          <w:color w:val="000000" w:themeColor="text1"/>
          <w:shd w:val="clear" w:color="auto" w:fill="FFFFFF"/>
        </w:rPr>
        <w:t>.</w:t>
      </w:r>
      <w:r w:rsidR="00BC4E39" w:rsidRPr="00741754">
        <w:rPr>
          <w:rFonts w:asciiTheme="majorBidi" w:eastAsia="Calibri" w:hAnsiTheme="majorBidi" w:cstheme="majorBidi"/>
          <w:color w:val="000000" w:themeColor="text1"/>
          <w:shd w:val="clear" w:color="auto" w:fill="FFFFFF"/>
        </w:rPr>
        <w:t>(</w:t>
      </w:r>
      <w:proofErr w:type="gramEnd"/>
      <w:r w:rsidR="007B68BA">
        <w:fldChar w:fldCharType="begin"/>
      </w:r>
      <w:r w:rsidR="007B68BA">
        <w:instrText xml:space="preserve"> HYPERLINK "mailto:ehsanasadi26@yahoo.com-09135653037" \h </w:instrText>
      </w:r>
      <w:r w:rsidR="007B68BA">
        <w:fldChar w:fldCharType="separate"/>
      </w:r>
      <w:r w:rsidR="00BC4E39" w:rsidRPr="00741754">
        <w:rPr>
          <w:rFonts w:asciiTheme="majorBidi" w:eastAsia="Calibri" w:hAnsiTheme="majorBidi" w:cstheme="majorBidi"/>
          <w:color w:val="000000" w:themeColor="text1"/>
          <w:u w:val="single"/>
          <w:shd w:val="clear" w:color="auto" w:fill="FFFFFF"/>
        </w:rPr>
        <w:t>ehsanasadi</w:t>
      </w:r>
      <w:r w:rsidR="007B68BA">
        <w:rPr>
          <w:rFonts w:asciiTheme="majorBidi" w:eastAsia="Calibri" w:hAnsiTheme="majorBidi" w:cstheme="majorBidi"/>
          <w:color w:val="000000" w:themeColor="text1"/>
          <w:u w:val="single"/>
          <w:shd w:val="clear" w:color="auto" w:fill="FFFFFF"/>
        </w:rPr>
        <w:fldChar w:fldCharType="end"/>
      </w:r>
      <w:r w:rsidR="00BC4E39" w:rsidRPr="00741754">
        <w:rPr>
          <w:rFonts w:asciiTheme="majorBidi" w:eastAsia="Calibri" w:hAnsiTheme="majorBidi" w:cstheme="majorBidi"/>
          <w:color w:val="000000" w:themeColor="text1"/>
          <w:shd w:val="clear" w:color="auto" w:fill="FFFFFF"/>
        </w:rPr>
        <w:t>26@yahoo.com)</w:t>
      </w:r>
    </w:p>
    <w:p w:rsidR="000F158D" w:rsidRPr="000F158D" w:rsidRDefault="000F158D" w:rsidP="000837EF">
      <w:pPr>
        <w:spacing w:before="120" w:after="120" w:line="240" w:lineRule="auto"/>
        <w:jc w:val="right"/>
        <w:rPr>
          <w:rFonts w:asciiTheme="majorBidi" w:eastAsia="Arial Narrow" w:hAnsiTheme="majorBidi" w:cstheme="majorBidi"/>
          <w:b/>
          <w:color w:val="000000" w:themeColor="text1"/>
          <w:sz w:val="24"/>
          <w:szCs w:val="24"/>
          <w:shd w:val="clear" w:color="auto" w:fill="FFFFFF"/>
          <w:vertAlign w:val="subscript"/>
        </w:rPr>
      </w:pPr>
      <w:r>
        <w:rPr>
          <w:rFonts w:asciiTheme="majorBidi" w:eastAsia="Calibri" w:hAnsiTheme="majorBidi" w:cstheme="majorBidi"/>
          <w:color w:val="000000" w:themeColor="text1"/>
          <w:sz w:val="24"/>
          <w:szCs w:val="24"/>
          <w:shd w:val="clear" w:color="auto" w:fill="FFFFFF"/>
        </w:rPr>
        <w:t xml:space="preserve">2-Nursing </w:t>
      </w:r>
      <w:proofErr w:type="gramStart"/>
      <w:r>
        <w:rPr>
          <w:rFonts w:asciiTheme="majorBidi" w:eastAsia="Calibri" w:hAnsiTheme="majorBidi" w:cstheme="majorBidi"/>
          <w:color w:val="000000" w:themeColor="text1"/>
          <w:sz w:val="24"/>
          <w:szCs w:val="24"/>
          <w:shd w:val="clear" w:color="auto" w:fill="FFFFFF"/>
        </w:rPr>
        <w:t>Student ,I</w:t>
      </w:r>
      <w:r w:rsidRPr="000F158D">
        <w:rPr>
          <w:rFonts w:asciiTheme="majorBidi" w:eastAsia="Calibri" w:hAnsiTheme="majorBidi" w:cstheme="majorBidi"/>
          <w:color w:val="000000" w:themeColor="text1"/>
          <w:sz w:val="24"/>
          <w:szCs w:val="24"/>
          <w:shd w:val="clear" w:color="auto" w:fill="FFFFFF"/>
        </w:rPr>
        <w:t>slamic</w:t>
      </w:r>
      <w:proofErr w:type="gramEnd"/>
      <w:r w:rsidRPr="000F158D">
        <w:rPr>
          <w:rFonts w:asciiTheme="majorBidi" w:eastAsia="Calibri" w:hAnsiTheme="majorBidi" w:cstheme="majorBidi"/>
          <w:color w:val="000000" w:themeColor="text1"/>
          <w:sz w:val="24"/>
          <w:szCs w:val="24"/>
          <w:shd w:val="clear" w:color="auto" w:fill="FFFFFF"/>
        </w:rPr>
        <w:t xml:space="preserve"> Azad University of </w:t>
      </w:r>
      <w:proofErr w:type="spellStart"/>
      <w:r w:rsidRPr="000F158D">
        <w:rPr>
          <w:rFonts w:asciiTheme="majorBidi" w:eastAsia="Calibri" w:hAnsiTheme="majorBidi" w:cstheme="majorBidi"/>
          <w:color w:val="000000" w:themeColor="text1"/>
          <w:sz w:val="24"/>
          <w:szCs w:val="24"/>
          <w:shd w:val="clear" w:color="auto" w:fill="FFFFFF"/>
        </w:rPr>
        <w:t>Isfahan.iran</w:t>
      </w:r>
      <w:proofErr w:type="spellEnd"/>
      <w:r w:rsidRPr="000F158D">
        <w:rPr>
          <w:rFonts w:asciiTheme="majorBidi" w:eastAsia="Calibri" w:hAnsiTheme="majorBidi" w:cstheme="majorBidi"/>
          <w:color w:val="000000" w:themeColor="text1"/>
          <w:sz w:val="24"/>
          <w:szCs w:val="24"/>
          <w:shd w:val="clear" w:color="auto" w:fill="FFFFFF"/>
        </w:rPr>
        <w:t xml:space="preserve"> .</w:t>
      </w:r>
    </w:p>
    <w:p w:rsidR="005135F6" w:rsidRPr="009A1B94" w:rsidRDefault="005135F6" w:rsidP="00F5177A">
      <w:pPr>
        <w:bidi w:val="0"/>
        <w:spacing w:after="0" w:line="360" w:lineRule="auto"/>
        <w:jc w:val="both"/>
        <w:rPr>
          <w:rFonts w:asciiTheme="majorBidi" w:eastAsia="Calibri" w:hAnsiTheme="majorBidi" w:cstheme="majorBidi"/>
          <w:color w:val="000000" w:themeColor="text1"/>
          <w:sz w:val="24"/>
          <w:szCs w:val="24"/>
          <w:shd w:val="clear" w:color="auto" w:fill="FFFFFF"/>
        </w:rPr>
      </w:pPr>
    </w:p>
    <w:p w:rsidR="00FB3DD4" w:rsidRPr="002D25E9" w:rsidRDefault="007D34C1" w:rsidP="003A5910">
      <w:pPr>
        <w:bidi w:val="0"/>
        <w:spacing w:after="0" w:line="360" w:lineRule="auto"/>
        <w:jc w:val="both"/>
        <w:rPr>
          <w:rFonts w:asciiTheme="majorBidi" w:eastAsia="Arial" w:hAnsiTheme="majorBidi" w:cstheme="majorBidi"/>
          <w:b/>
          <w:sz w:val="24"/>
          <w:szCs w:val="24"/>
          <w:shd w:val="clear" w:color="auto" w:fill="FFFFFF"/>
        </w:rPr>
      </w:pPr>
      <w:r w:rsidRPr="002D25E9">
        <w:rPr>
          <w:rFonts w:asciiTheme="majorBidi" w:eastAsia="Arial" w:hAnsiTheme="majorBidi" w:cstheme="majorBidi"/>
          <w:b/>
          <w:sz w:val="24"/>
          <w:szCs w:val="24"/>
          <w:shd w:val="clear" w:color="auto" w:fill="FFFFFF"/>
        </w:rPr>
        <w:t>Abstract</w:t>
      </w:r>
    </w:p>
    <w:p w:rsidR="00BB5169" w:rsidRDefault="007D34C1" w:rsidP="00BB5169">
      <w:pPr>
        <w:bidi w:val="0"/>
        <w:spacing w:after="0" w:line="360" w:lineRule="auto"/>
        <w:ind w:right="60"/>
        <w:jc w:val="both"/>
        <w:rPr>
          <w:rFonts w:ascii="Segoe UI" w:hAnsi="Segoe UI" w:cs="Segoe UI"/>
          <w:color w:val="212121"/>
          <w:shd w:val="clear" w:color="auto" w:fill="FFFFFF"/>
        </w:rPr>
      </w:pPr>
      <w:r w:rsidRPr="00926496">
        <w:rPr>
          <w:rFonts w:asciiTheme="majorBidi" w:eastAsia="Arial" w:hAnsiTheme="majorBidi" w:cstheme="majorBidi"/>
          <w:b/>
          <w:caps/>
          <w:color w:val="000000"/>
          <w:sz w:val="24"/>
          <w:szCs w:val="24"/>
          <w:shd w:val="clear" w:color="auto" w:fill="FFFFFF"/>
        </w:rPr>
        <w:t>BACKGROUND</w:t>
      </w:r>
      <w:r w:rsidRPr="00926496">
        <w:rPr>
          <w:rFonts w:asciiTheme="majorBidi" w:eastAsia="Arial" w:hAnsiTheme="majorBidi" w:cstheme="majorBidi"/>
          <w:color w:val="000000"/>
          <w:sz w:val="24"/>
          <w:szCs w:val="24"/>
          <w:shd w:val="clear" w:color="auto" w:fill="FFFFFF"/>
        </w:rPr>
        <w:t xml:space="preserve">: </w:t>
      </w:r>
      <w:r w:rsidR="00BB5169">
        <w:rPr>
          <w:rFonts w:ascii="Segoe UI" w:hAnsi="Segoe UI" w:cs="Segoe UI"/>
          <w:color w:val="212121"/>
          <w:shd w:val="clear" w:color="auto" w:fill="FFFFFF"/>
        </w:rPr>
        <w:t xml:space="preserve">This study aims to assess the effect of </w:t>
      </w:r>
      <w:proofErr w:type="spellStart"/>
      <w:r w:rsidR="00BB5169">
        <w:rPr>
          <w:rFonts w:ascii="Segoe UI" w:hAnsi="Segoe UI" w:cs="Segoe UI"/>
          <w:color w:val="212121"/>
          <w:shd w:val="clear" w:color="auto" w:fill="FFFFFF"/>
        </w:rPr>
        <w:t>propolis</w:t>
      </w:r>
      <w:proofErr w:type="spellEnd"/>
      <w:r w:rsidR="00BB5169">
        <w:rPr>
          <w:rFonts w:ascii="Segoe UI" w:hAnsi="Segoe UI" w:cs="Segoe UI"/>
          <w:color w:val="212121"/>
          <w:shd w:val="clear" w:color="auto" w:fill="FFFFFF"/>
        </w:rPr>
        <w:t xml:space="preserve"> supplementation on clinical symptoms in patients with coronavirus (COVID-19).</w:t>
      </w:r>
      <w:r w:rsidR="00BB5169" w:rsidRPr="00BB5169">
        <w:rPr>
          <w:rFonts w:ascii="Segoe UI" w:hAnsi="Segoe UI" w:cs="Segoe UI"/>
          <w:color w:val="212121"/>
          <w:shd w:val="clear" w:color="auto" w:fill="FFFFFF"/>
        </w:rPr>
        <w:t xml:space="preserve"> </w:t>
      </w:r>
      <w:r w:rsidR="00BB5169">
        <w:rPr>
          <w:rFonts w:ascii="Segoe UI" w:hAnsi="Segoe UI" w:cs="Segoe UI"/>
          <w:color w:val="212121"/>
          <w:shd w:val="clear" w:color="auto" w:fill="FFFFFF"/>
        </w:rPr>
        <w:t>This is a Double-Blind, Placebo-Controlled, Parallel Arm, Randomized Phase ΙΙ Clinical Trial.</w:t>
      </w:r>
    </w:p>
    <w:p w:rsidR="00BB5169" w:rsidRDefault="007D34C1" w:rsidP="00BB5169">
      <w:pPr>
        <w:pStyle w:val="NormalWeb"/>
        <w:shd w:val="clear" w:color="auto" w:fill="FFFFFF"/>
        <w:rPr>
          <w:rFonts w:ascii="Segoe UI" w:hAnsi="Segoe UI" w:cs="Segoe UI"/>
          <w:color w:val="212121"/>
        </w:rPr>
      </w:pPr>
      <w:r w:rsidRPr="00926496">
        <w:rPr>
          <w:rFonts w:asciiTheme="majorBidi" w:eastAsia="Arial" w:hAnsiTheme="majorBidi" w:cstheme="majorBidi"/>
          <w:b/>
          <w:caps/>
          <w:color w:val="000000"/>
          <w:shd w:val="clear" w:color="auto" w:fill="FFFFFF"/>
        </w:rPr>
        <w:t>METHODS</w:t>
      </w:r>
      <w:r w:rsidR="001E1228" w:rsidRPr="00926496">
        <w:rPr>
          <w:rFonts w:asciiTheme="majorBidi" w:hAnsiTheme="majorBidi" w:cstheme="majorBidi"/>
          <w:color w:val="000000"/>
          <w:shd w:val="clear" w:color="auto" w:fill="FFFFFF"/>
        </w:rPr>
        <w:t xml:space="preserve">: </w:t>
      </w:r>
      <w:r w:rsidR="00BB5169">
        <w:rPr>
          <w:rFonts w:ascii="Segoe UI" w:hAnsi="Segoe UI" w:cs="Segoe UI"/>
          <w:color w:val="212121"/>
        </w:rPr>
        <w:t xml:space="preserve">Patients with the confirmed COVID-19 based on the PCR test are eligible to participate in the trial if they are 16 to 75 years of age and have no history of the current use of warfarin or </w:t>
      </w:r>
      <w:proofErr w:type="spellStart"/>
      <w:r w:rsidR="00BB5169">
        <w:rPr>
          <w:rFonts w:ascii="Segoe UI" w:hAnsi="Segoe UI" w:cs="Segoe UI"/>
          <w:color w:val="212121"/>
        </w:rPr>
        <w:t>propolis</w:t>
      </w:r>
      <w:proofErr w:type="spellEnd"/>
      <w:r w:rsidR="00BB5169">
        <w:rPr>
          <w:rFonts w:ascii="Segoe UI" w:hAnsi="Segoe UI" w:cs="Segoe UI"/>
          <w:color w:val="212121"/>
        </w:rPr>
        <w:t xml:space="preserve"> supplement and presence of sensitivity to bee products. Patients will be recruited from the </w:t>
      </w:r>
      <w:proofErr w:type="spellStart"/>
      <w:r w:rsidR="00BB5169">
        <w:rPr>
          <w:rFonts w:ascii="Segoe UI" w:hAnsi="Segoe UI" w:cs="Segoe UI"/>
          <w:color w:val="212121"/>
        </w:rPr>
        <w:t>Selcted</w:t>
      </w:r>
      <w:proofErr w:type="spellEnd"/>
      <w:r w:rsidR="00BB5169">
        <w:rPr>
          <w:rFonts w:ascii="Segoe UI" w:hAnsi="Segoe UI" w:cs="Segoe UI"/>
          <w:color w:val="212121"/>
        </w:rPr>
        <w:t xml:space="preserve"> hospitals in Ahwaz city, </w:t>
      </w:r>
      <w:proofErr w:type="spellStart"/>
      <w:r w:rsidR="00BB5169">
        <w:rPr>
          <w:rFonts w:ascii="Segoe UI" w:hAnsi="Segoe UI" w:cs="Segoe UI"/>
          <w:color w:val="212121"/>
        </w:rPr>
        <w:t>Khozestan</w:t>
      </w:r>
      <w:proofErr w:type="spellEnd"/>
      <w:r w:rsidR="00BB5169">
        <w:rPr>
          <w:rFonts w:ascii="Segoe UI" w:hAnsi="Segoe UI" w:cs="Segoe UI"/>
          <w:color w:val="212121"/>
        </w:rPr>
        <w:t>, Iran.</w:t>
      </w:r>
    </w:p>
    <w:p w:rsidR="00B05282" w:rsidRPr="00926496" w:rsidRDefault="007D34C1" w:rsidP="00BB5169">
      <w:pPr>
        <w:bidi w:val="0"/>
        <w:spacing w:after="0" w:line="360" w:lineRule="auto"/>
        <w:ind w:right="60"/>
        <w:jc w:val="both"/>
        <w:rPr>
          <w:rFonts w:asciiTheme="majorBidi" w:eastAsia="Arial" w:hAnsiTheme="majorBidi" w:cstheme="majorBidi"/>
          <w:b/>
          <w:caps/>
          <w:color w:val="000000"/>
          <w:sz w:val="24"/>
          <w:szCs w:val="24"/>
          <w:shd w:val="clear" w:color="auto" w:fill="FFFFFF"/>
        </w:rPr>
      </w:pPr>
      <w:r w:rsidRPr="00926496">
        <w:rPr>
          <w:rFonts w:asciiTheme="majorBidi" w:eastAsia="Arial" w:hAnsiTheme="majorBidi" w:cstheme="majorBidi"/>
          <w:b/>
          <w:caps/>
          <w:color w:val="000000"/>
          <w:sz w:val="24"/>
          <w:szCs w:val="24"/>
          <w:shd w:val="clear" w:color="auto" w:fill="FFFFFF"/>
        </w:rPr>
        <w:t>RESULTS</w:t>
      </w:r>
      <w:r w:rsidR="001E1228" w:rsidRPr="00926496">
        <w:rPr>
          <w:rFonts w:asciiTheme="majorBidi" w:hAnsiTheme="majorBidi" w:cstheme="majorBidi"/>
          <w:color w:val="000000"/>
          <w:sz w:val="24"/>
          <w:szCs w:val="24"/>
          <w:shd w:val="clear" w:color="auto" w:fill="FFFFFF"/>
        </w:rPr>
        <w:t xml:space="preserve">: </w:t>
      </w:r>
      <w:r w:rsidR="00B05282" w:rsidRPr="00926496">
        <w:rPr>
          <w:rFonts w:asciiTheme="majorBidi" w:hAnsiTheme="majorBidi" w:cstheme="majorBidi"/>
          <w:color w:val="000000"/>
          <w:sz w:val="24"/>
          <w:szCs w:val="24"/>
          <w:shd w:val="clear" w:color="auto" w:fill="FFFFFF"/>
        </w:rPr>
        <w:t>A total of 400 surveys (19.8% response rate) were completed comprising 130 general practitioners, 70 obstetricians/</w:t>
      </w:r>
      <w:proofErr w:type="spellStart"/>
      <w:r w:rsidR="00B05282" w:rsidRPr="00926496">
        <w:rPr>
          <w:rFonts w:asciiTheme="majorBidi" w:hAnsiTheme="majorBidi" w:cstheme="majorBidi"/>
          <w:color w:val="000000"/>
          <w:sz w:val="24"/>
          <w:szCs w:val="24"/>
          <w:shd w:val="clear" w:color="auto" w:fill="FFFFFF"/>
        </w:rPr>
        <w:t>gynaecologists</w:t>
      </w:r>
      <w:proofErr w:type="spellEnd"/>
      <w:r w:rsidR="00B05282" w:rsidRPr="00926496">
        <w:rPr>
          <w:rFonts w:asciiTheme="majorBidi" w:hAnsiTheme="majorBidi" w:cstheme="majorBidi"/>
          <w:color w:val="000000"/>
          <w:sz w:val="24"/>
          <w:szCs w:val="24"/>
          <w:shd w:val="clear" w:color="auto" w:fill="FFFFFF"/>
        </w:rPr>
        <w:t xml:space="preserve"> and 200 midwives. The results showed </w:t>
      </w:r>
      <w:proofErr w:type="gramStart"/>
      <w:r w:rsidR="00B05282" w:rsidRPr="00926496">
        <w:rPr>
          <w:rFonts w:asciiTheme="majorBidi" w:hAnsiTheme="majorBidi" w:cstheme="majorBidi"/>
          <w:color w:val="000000"/>
          <w:sz w:val="24"/>
          <w:szCs w:val="24"/>
          <w:shd w:val="clear" w:color="auto" w:fill="FFFFFF"/>
        </w:rPr>
        <w:t>limited</w:t>
      </w:r>
      <w:proofErr w:type="gramEnd"/>
      <w:r w:rsidR="00B05282" w:rsidRPr="00926496">
        <w:rPr>
          <w:rFonts w:asciiTheme="majorBidi" w:hAnsiTheme="majorBidi" w:cstheme="majorBidi"/>
          <w:color w:val="000000"/>
          <w:sz w:val="24"/>
          <w:szCs w:val="24"/>
          <w:shd w:val="clear" w:color="auto" w:fill="FFFFFF"/>
        </w:rPr>
        <w:t xml:space="preserve"> knowledge among ANC providers regarding the impact of poor maternal oral health on pregnancy/infant outcomes. Most (99%) participants agreed that maternal oral health was important yet few were discussing the importance of oral health or advising women to visit a </w:t>
      </w:r>
      <w:proofErr w:type="gramStart"/>
      <w:r w:rsidR="00B05282" w:rsidRPr="00926496">
        <w:rPr>
          <w:rFonts w:asciiTheme="majorBidi" w:hAnsiTheme="majorBidi" w:cstheme="majorBidi"/>
          <w:color w:val="000000"/>
          <w:sz w:val="24"/>
          <w:szCs w:val="24"/>
          <w:shd w:val="clear" w:color="auto" w:fill="FFFFFF"/>
        </w:rPr>
        <w:t>dentist</w:t>
      </w:r>
      <w:proofErr w:type="gramEnd"/>
      <w:r w:rsidR="00B05282" w:rsidRPr="00926496">
        <w:rPr>
          <w:rFonts w:asciiTheme="majorBidi" w:hAnsiTheme="majorBidi" w:cstheme="majorBidi"/>
          <w:color w:val="000000"/>
          <w:sz w:val="24"/>
          <w:szCs w:val="24"/>
          <w:shd w:val="clear" w:color="auto" w:fill="FFFFFF"/>
        </w:rPr>
        <w:t xml:space="preserve"> (17.8–22.7%). Further, less than a third felt they had the skills to provide oral health advice during pregnancy. ANC providers who were more knowledgeable about maternal oral health, had training and information in this area and greater experience, were more likely to engage in practices addressing the oral health of pregnant women.</w:t>
      </w:r>
    </w:p>
    <w:p w:rsidR="00696BE1" w:rsidRPr="00926496" w:rsidRDefault="007D34C1" w:rsidP="00696BE1">
      <w:pPr>
        <w:bidi w:val="0"/>
        <w:spacing w:after="0" w:line="360" w:lineRule="auto"/>
        <w:ind w:right="60"/>
        <w:jc w:val="both"/>
        <w:rPr>
          <w:rFonts w:asciiTheme="majorBidi" w:eastAsia="Arial" w:hAnsiTheme="majorBidi" w:cstheme="majorBidi"/>
          <w:b/>
          <w:caps/>
          <w:color w:val="000000"/>
          <w:sz w:val="24"/>
          <w:szCs w:val="24"/>
          <w:shd w:val="clear" w:color="auto" w:fill="FFFFFF"/>
        </w:rPr>
      </w:pPr>
      <w:r w:rsidRPr="00926496">
        <w:rPr>
          <w:rFonts w:asciiTheme="majorBidi" w:eastAsia="Arial" w:hAnsiTheme="majorBidi" w:cstheme="majorBidi"/>
          <w:b/>
          <w:caps/>
          <w:color w:val="000000"/>
          <w:sz w:val="24"/>
          <w:szCs w:val="24"/>
          <w:shd w:val="clear" w:color="auto" w:fill="FFFFFF"/>
        </w:rPr>
        <w:t>CONCLUSIONS:</w:t>
      </w:r>
      <w:r w:rsidRPr="00926496">
        <w:rPr>
          <w:rFonts w:asciiTheme="majorBidi" w:eastAsia="Arial" w:hAnsiTheme="majorBidi" w:cstheme="majorBidi"/>
          <w:color w:val="000000"/>
          <w:sz w:val="24"/>
          <w:szCs w:val="24"/>
          <w:shd w:val="clear" w:color="auto" w:fill="FFFFFF"/>
        </w:rPr>
        <w:t xml:space="preserve"> </w:t>
      </w:r>
      <w:r w:rsidR="00696BE1" w:rsidRPr="00926496">
        <w:rPr>
          <w:rFonts w:asciiTheme="majorBidi" w:hAnsiTheme="majorBidi" w:cstheme="majorBidi"/>
          <w:color w:val="000000"/>
          <w:sz w:val="24"/>
          <w:szCs w:val="24"/>
          <w:shd w:val="clear" w:color="auto" w:fill="FFFFFF"/>
        </w:rPr>
        <w:t xml:space="preserve">The findings suggest that ANC providers in Isfahan, Iran are not </w:t>
      </w:r>
      <w:proofErr w:type="spellStart"/>
      <w:r w:rsidR="00696BE1" w:rsidRPr="00926496">
        <w:rPr>
          <w:rFonts w:asciiTheme="majorBidi" w:hAnsiTheme="majorBidi" w:cstheme="majorBidi"/>
          <w:color w:val="000000"/>
          <w:sz w:val="24"/>
          <w:szCs w:val="24"/>
          <w:shd w:val="clear" w:color="auto" w:fill="FFFFFF"/>
        </w:rPr>
        <w:t>focussing</w:t>
      </w:r>
      <w:proofErr w:type="spellEnd"/>
      <w:r w:rsidR="00696BE1" w:rsidRPr="00926496">
        <w:rPr>
          <w:rFonts w:asciiTheme="majorBidi" w:hAnsiTheme="majorBidi" w:cstheme="majorBidi"/>
          <w:color w:val="000000"/>
          <w:sz w:val="24"/>
          <w:szCs w:val="24"/>
          <w:shd w:val="clear" w:color="auto" w:fill="FFFFFF"/>
        </w:rPr>
        <w:t xml:space="preserve"> on oral health with pregnant women. ANC providers seem willing to discuss oral health if they have appropriate education/training and information in this area. Further research at a national level is required to confirm whether these findings are similar in all Iranian states.</w:t>
      </w:r>
    </w:p>
    <w:p w:rsidR="00FB3DD4" w:rsidRDefault="00F6447F" w:rsidP="00926496">
      <w:pPr>
        <w:bidi w:val="0"/>
        <w:spacing w:after="0" w:line="360" w:lineRule="auto"/>
        <w:ind w:right="60"/>
        <w:jc w:val="both"/>
        <w:rPr>
          <w:rFonts w:asciiTheme="majorBidi" w:eastAsia="Calibri" w:hAnsiTheme="majorBidi" w:cstheme="majorBidi"/>
          <w:b/>
          <w:color w:val="000000"/>
          <w:sz w:val="24"/>
          <w:szCs w:val="24"/>
          <w:shd w:val="clear" w:color="auto" w:fill="FFFFFF"/>
        </w:rPr>
      </w:pPr>
      <w:r w:rsidRPr="00926496">
        <w:rPr>
          <w:rFonts w:asciiTheme="majorBidi" w:eastAsia="Arial" w:hAnsiTheme="majorBidi" w:cstheme="majorBidi"/>
          <w:b/>
          <w:caps/>
          <w:color w:val="000000"/>
          <w:sz w:val="24"/>
          <w:szCs w:val="24"/>
          <w:shd w:val="clear" w:color="auto" w:fill="FFFFFF"/>
        </w:rPr>
        <w:t xml:space="preserve"> </w:t>
      </w:r>
      <w:r w:rsidR="007D34C1" w:rsidRPr="00926496">
        <w:rPr>
          <w:rFonts w:asciiTheme="majorBidi" w:eastAsia="Arial" w:hAnsiTheme="majorBidi" w:cstheme="majorBidi"/>
          <w:b/>
          <w:caps/>
          <w:color w:val="000000"/>
          <w:sz w:val="24"/>
          <w:szCs w:val="24"/>
          <w:shd w:val="clear" w:color="auto" w:fill="FFFFFF"/>
        </w:rPr>
        <w:t>KEYWORDS</w:t>
      </w:r>
      <w:r w:rsidR="007D34C1" w:rsidRPr="00926496">
        <w:rPr>
          <w:rFonts w:asciiTheme="majorBidi" w:eastAsia="Arial" w:hAnsiTheme="majorBidi" w:cstheme="majorBidi"/>
          <w:color w:val="000000"/>
          <w:sz w:val="24"/>
          <w:szCs w:val="24"/>
          <w:shd w:val="clear" w:color="auto" w:fill="FFFFFF"/>
        </w:rPr>
        <w:t>:</w:t>
      </w:r>
      <w:r w:rsidR="0062188F" w:rsidRPr="00926496">
        <w:rPr>
          <w:rFonts w:asciiTheme="majorBidi" w:hAnsiTheme="majorBidi" w:cstheme="majorBidi"/>
          <w:color w:val="000000"/>
          <w:sz w:val="24"/>
          <w:szCs w:val="24"/>
          <w:shd w:val="clear" w:color="auto" w:fill="FFFFFF"/>
        </w:rPr>
        <w:t xml:space="preserve"> </w:t>
      </w:r>
      <w:r w:rsidR="00926496" w:rsidRPr="00926496">
        <w:rPr>
          <w:rFonts w:asciiTheme="majorBidi" w:hAnsiTheme="majorBidi" w:cstheme="majorBidi"/>
          <w:color w:val="000000"/>
          <w:sz w:val="24"/>
          <w:szCs w:val="24"/>
          <w:shd w:val="clear" w:color="auto" w:fill="FFFFFF"/>
        </w:rPr>
        <w:t>Perinatal, Antenatal, Oral health, Dentists, Pregnant women, Antenatal care</w:t>
      </w:r>
    </w:p>
    <w:p w:rsidR="00673E4D" w:rsidRDefault="00673E4D" w:rsidP="00673E4D">
      <w:pPr>
        <w:bidi w:val="0"/>
        <w:spacing w:after="0" w:line="360" w:lineRule="auto"/>
        <w:ind w:right="60"/>
        <w:jc w:val="both"/>
        <w:rPr>
          <w:rFonts w:asciiTheme="majorBidi" w:eastAsia="Calibri" w:hAnsiTheme="majorBidi" w:cstheme="majorBidi"/>
          <w:b/>
          <w:color w:val="000000"/>
          <w:sz w:val="24"/>
          <w:szCs w:val="24"/>
          <w:shd w:val="clear" w:color="auto" w:fill="FFFFFF"/>
        </w:rPr>
      </w:pPr>
    </w:p>
    <w:p w:rsidR="00673E4D" w:rsidRPr="00926496" w:rsidRDefault="00673E4D" w:rsidP="00673E4D">
      <w:pPr>
        <w:bidi w:val="0"/>
        <w:spacing w:after="0" w:line="360" w:lineRule="auto"/>
        <w:ind w:right="60"/>
        <w:jc w:val="both"/>
        <w:rPr>
          <w:rFonts w:asciiTheme="majorBidi" w:eastAsia="Calibri" w:hAnsiTheme="majorBidi" w:cstheme="majorBidi"/>
          <w:b/>
          <w:color w:val="000000"/>
          <w:sz w:val="24"/>
          <w:szCs w:val="24"/>
          <w:shd w:val="clear" w:color="auto" w:fill="FFFFFF"/>
        </w:rPr>
      </w:pPr>
      <w:bookmarkStart w:id="0" w:name="_GoBack"/>
      <w:bookmarkEnd w:id="0"/>
    </w:p>
    <w:sectPr w:rsidR="00673E4D" w:rsidRPr="009264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FED3839"/>
    <w:multiLevelType w:val="multilevel"/>
    <w:tmpl w:val="31E6D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DD4"/>
    <w:rsid w:val="0002166D"/>
    <w:rsid w:val="00023CCA"/>
    <w:rsid w:val="000326C9"/>
    <w:rsid w:val="00033706"/>
    <w:rsid w:val="000837EF"/>
    <w:rsid w:val="000A0A58"/>
    <w:rsid w:val="000E391B"/>
    <w:rsid w:val="000E5B3B"/>
    <w:rsid w:val="000F158D"/>
    <w:rsid w:val="0010483B"/>
    <w:rsid w:val="001C5B9A"/>
    <w:rsid w:val="001E1228"/>
    <w:rsid w:val="00213E94"/>
    <w:rsid w:val="00215CF5"/>
    <w:rsid w:val="00241E0E"/>
    <w:rsid w:val="00243FB9"/>
    <w:rsid w:val="002A3DA9"/>
    <w:rsid w:val="002A5CB1"/>
    <w:rsid w:val="002D25E9"/>
    <w:rsid w:val="002F0671"/>
    <w:rsid w:val="003049A1"/>
    <w:rsid w:val="00334012"/>
    <w:rsid w:val="003806D7"/>
    <w:rsid w:val="003A5910"/>
    <w:rsid w:val="003B4BA3"/>
    <w:rsid w:val="003E73ED"/>
    <w:rsid w:val="0040144F"/>
    <w:rsid w:val="004557BB"/>
    <w:rsid w:val="00481650"/>
    <w:rsid w:val="00495050"/>
    <w:rsid w:val="00495A30"/>
    <w:rsid w:val="00495EC9"/>
    <w:rsid w:val="004F60EB"/>
    <w:rsid w:val="0050317F"/>
    <w:rsid w:val="00504630"/>
    <w:rsid w:val="005135F6"/>
    <w:rsid w:val="0052101D"/>
    <w:rsid w:val="00555136"/>
    <w:rsid w:val="00564D91"/>
    <w:rsid w:val="00605458"/>
    <w:rsid w:val="0062188F"/>
    <w:rsid w:val="006671DE"/>
    <w:rsid w:val="00673E4D"/>
    <w:rsid w:val="00695C54"/>
    <w:rsid w:val="00696BE1"/>
    <w:rsid w:val="006D5C54"/>
    <w:rsid w:val="00712599"/>
    <w:rsid w:val="007340A8"/>
    <w:rsid w:val="00754F75"/>
    <w:rsid w:val="007671C4"/>
    <w:rsid w:val="00775232"/>
    <w:rsid w:val="007B1006"/>
    <w:rsid w:val="007B68BA"/>
    <w:rsid w:val="007D34C1"/>
    <w:rsid w:val="007D77DE"/>
    <w:rsid w:val="007E4B73"/>
    <w:rsid w:val="0085283E"/>
    <w:rsid w:val="008602F0"/>
    <w:rsid w:val="008613AC"/>
    <w:rsid w:val="00864C02"/>
    <w:rsid w:val="0088181C"/>
    <w:rsid w:val="008A5ED7"/>
    <w:rsid w:val="008B1035"/>
    <w:rsid w:val="008B614D"/>
    <w:rsid w:val="008D587C"/>
    <w:rsid w:val="008E2FE7"/>
    <w:rsid w:val="00926496"/>
    <w:rsid w:val="00935FEF"/>
    <w:rsid w:val="009501A4"/>
    <w:rsid w:val="0096520B"/>
    <w:rsid w:val="00972A97"/>
    <w:rsid w:val="009A1B94"/>
    <w:rsid w:val="009B3B52"/>
    <w:rsid w:val="009C7385"/>
    <w:rsid w:val="009D0CDA"/>
    <w:rsid w:val="009E02A8"/>
    <w:rsid w:val="00A01335"/>
    <w:rsid w:val="00A0709E"/>
    <w:rsid w:val="00A3286D"/>
    <w:rsid w:val="00A74822"/>
    <w:rsid w:val="00A77F77"/>
    <w:rsid w:val="00A94F11"/>
    <w:rsid w:val="00B05282"/>
    <w:rsid w:val="00B14625"/>
    <w:rsid w:val="00B1636A"/>
    <w:rsid w:val="00B2732F"/>
    <w:rsid w:val="00B97519"/>
    <w:rsid w:val="00BB5169"/>
    <w:rsid w:val="00BC4E39"/>
    <w:rsid w:val="00C076EE"/>
    <w:rsid w:val="00C11901"/>
    <w:rsid w:val="00C16364"/>
    <w:rsid w:val="00C221AA"/>
    <w:rsid w:val="00C2700B"/>
    <w:rsid w:val="00C44BAA"/>
    <w:rsid w:val="00C47A8C"/>
    <w:rsid w:val="00C657AD"/>
    <w:rsid w:val="00C9135B"/>
    <w:rsid w:val="00CB1A3C"/>
    <w:rsid w:val="00CB5190"/>
    <w:rsid w:val="00CC0EB8"/>
    <w:rsid w:val="00CF0BD1"/>
    <w:rsid w:val="00D03FAC"/>
    <w:rsid w:val="00D659BA"/>
    <w:rsid w:val="00E32194"/>
    <w:rsid w:val="00F0044E"/>
    <w:rsid w:val="00F5177A"/>
    <w:rsid w:val="00F547BD"/>
    <w:rsid w:val="00F6447F"/>
    <w:rsid w:val="00F916A8"/>
    <w:rsid w:val="00F919F2"/>
    <w:rsid w:val="00FB3D04"/>
    <w:rsid w:val="00FB3DD4"/>
    <w:rsid w:val="00FE62E9"/>
    <w:rsid w:val="00FE6643"/>
    <w:rsid w:val="00FF159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6BF51C-622C-4665-A786-9652321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9B3B5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48165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ighlight">
    <w:name w:val="highlight"/>
    <w:basedOn w:val="DefaultParagraphFont"/>
    <w:rsid w:val="009E02A8"/>
  </w:style>
  <w:style w:type="character" w:customStyle="1" w:styleId="Heading1Char">
    <w:name w:val="Heading 1 Char"/>
    <w:basedOn w:val="DefaultParagraphFont"/>
    <w:link w:val="Heading1"/>
    <w:uiPriority w:val="9"/>
    <w:rsid w:val="009B3B52"/>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F5177A"/>
    <w:rPr>
      <w:color w:val="0563C1" w:themeColor="hyperlink"/>
      <w:u w:val="single"/>
    </w:rPr>
  </w:style>
  <w:style w:type="character" w:customStyle="1" w:styleId="Heading3Char">
    <w:name w:val="Heading 3 Char"/>
    <w:basedOn w:val="DefaultParagraphFont"/>
    <w:link w:val="Heading3"/>
    <w:uiPriority w:val="9"/>
    <w:semiHidden/>
    <w:rsid w:val="00481650"/>
    <w:rPr>
      <w:rFonts w:asciiTheme="majorHAnsi" w:eastAsiaTheme="majorEastAsia" w:hAnsiTheme="majorHAnsi" w:cstheme="majorBidi"/>
      <w:color w:val="1F4D78" w:themeColor="accent1" w:themeShade="7F"/>
      <w:sz w:val="24"/>
      <w:szCs w:val="24"/>
    </w:rPr>
  </w:style>
  <w:style w:type="paragraph" w:customStyle="1" w:styleId="p">
    <w:name w:val="p"/>
    <w:basedOn w:val="Normal"/>
    <w:rsid w:val="00481650"/>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94F11"/>
    <w:pPr>
      <w:ind w:left="720"/>
      <w:contextualSpacing/>
    </w:pPr>
  </w:style>
  <w:style w:type="character" w:styleId="Emphasis">
    <w:name w:val="Emphasis"/>
    <w:basedOn w:val="DefaultParagraphFont"/>
    <w:uiPriority w:val="20"/>
    <w:qFormat/>
    <w:rsid w:val="00F547BD"/>
    <w:rPr>
      <w:i/>
      <w:iCs/>
    </w:rPr>
  </w:style>
  <w:style w:type="paragraph" w:styleId="NormalWeb">
    <w:name w:val="Normal (Web)"/>
    <w:basedOn w:val="Normal"/>
    <w:uiPriority w:val="99"/>
    <w:semiHidden/>
    <w:unhideWhenUsed/>
    <w:rsid w:val="00BB5169"/>
    <w:pPr>
      <w:bidi w:val="0"/>
      <w:spacing w:before="100" w:beforeAutospacing="1" w:after="100" w:afterAutospacing="1" w:line="240" w:lineRule="auto"/>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262050">
      <w:bodyDiv w:val="1"/>
      <w:marLeft w:val="0"/>
      <w:marRight w:val="0"/>
      <w:marTop w:val="0"/>
      <w:marBottom w:val="0"/>
      <w:divBdr>
        <w:top w:val="none" w:sz="0" w:space="0" w:color="auto"/>
        <w:left w:val="none" w:sz="0" w:space="0" w:color="auto"/>
        <w:bottom w:val="none" w:sz="0" w:space="0" w:color="auto"/>
        <w:right w:val="none" w:sz="0" w:space="0" w:color="auto"/>
      </w:divBdr>
    </w:div>
    <w:div w:id="208106889">
      <w:bodyDiv w:val="1"/>
      <w:marLeft w:val="0"/>
      <w:marRight w:val="0"/>
      <w:marTop w:val="0"/>
      <w:marBottom w:val="0"/>
      <w:divBdr>
        <w:top w:val="none" w:sz="0" w:space="0" w:color="auto"/>
        <w:left w:val="none" w:sz="0" w:space="0" w:color="auto"/>
        <w:bottom w:val="none" w:sz="0" w:space="0" w:color="auto"/>
        <w:right w:val="none" w:sz="0" w:space="0" w:color="auto"/>
      </w:divBdr>
    </w:div>
    <w:div w:id="214004901">
      <w:bodyDiv w:val="1"/>
      <w:marLeft w:val="0"/>
      <w:marRight w:val="0"/>
      <w:marTop w:val="0"/>
      <w:marBottom w:val="0"/>
      <w:divBdr>
        <w:top w:val="none" w:sz="0" w:space="0" w:color="auto"/>
        <w:left w:val="none" w:sz="0" w:space="0" w:color="auto"/>
        <w:bottom w:val="none" w:sz="0" w:space="0" w:color="auto"/>
        <w:right w:val="none" w:sz="0" w:space="0" w:color="auto"/>
      </w:divBdr>
    </w:div>
    <w:div w:id="382871745">
      <w:bodyDiv w:val="1"/>
      <w:marLeft w:val="0"/>
      <w:marRight w:val="0"/>
      <w:marTop w:val="0"/>
      <w:marBottom w:val="0"/>
      <w:divBdr>
        <w:top w:val="none" w:sz="0" w:space="0" w:color="auto"/>
        <w:left w:val="none" w:sz="0" w:space="0" w:color="auto"/>
        <w:bottom w:val="none" w:sz="0" w:space="0" w:color="auto"/>
        <w:right w:val="none" w:sz="0" w:space="0" w:color="auto"/>
      </w:divBdr>
    </w:div>
    <w:div w:id="416098768">
      <w:bodyDiv w:val="1"/>
      <w:marLeft w:val="0"/>
      <w:marRight w:val="0"/>
      <w:marTop w:val="0"/>
      <w:marBottom w:val="0"/>
      <w:divBdr>
        <w:top w:val="none" w:sz="0" w:space="0" w:color="auto"/>
        <w:left w:val="none" w:sz="0" w:space="0" w:color="auto"/>
        <w:bottom w:val="none" w:sz="0" w:space="0" w:color="auto"/>
        <w:right w:val="none" w:sz="0" w:space="0" w:color="auto"/>
      </w:divBdr>
    </w:div>
    <w:div w:id="427849607">
      <w:bodyDiv w:val="1"/>
      <w:marLeft w:val="0"/>
      <w:marRight w:val="0"/>
      <w:marTop w:val="0"/>
      <w:marBottom w:val="0"/>
      <w:divBdr>
        <w:top w:val="none" w:sz="0" w:space="0" w:color="auto"/>
        <w:left w:val="none" w:sz="0" w:space="0" w:color="auto"/>
        <w:bottom w:val="none" w:sz="0" w:space="0" w:color="auto"/>
        <w:right w:val="none" w:sz="0" w:space="0" w:color="auto"/>
      </w:divBdr>
    </w:div>
    <w:div w:id="475418310">
      <w:bodyDiv w:val="1"/>
      <w:marLeft w:val="0"/>
      <w:marRight w:val="0"/>
      <w:marTop w:val="0"/>
      <w:marBottom w:val="0"/>
      <w:divBdr>
        <w:top w:val="none" w:sz="0" w:space="0" w:color="auto"/>
        <w:left w:val="none" w:sz="0" w:space="0" w:color="auto"/>
        <w:bottom w:val="none" w:sz="0" w:space="0" w:color="auto"/>
        <w:right w:val="none" w:sz="0" w:space="0" w:color="auto"/>
      </w:divBdr>
    </w:div>
    <w:div w:id="613514432">
      <w:bodyDiv w:val="1"/>
      <w:marLeft w:val="0"/>
      <w:marRight w:val="0"/>
      <w:marTop w:val="0"/>
      <w:marBottom w:val="0"/>
      <w:divBdr>
        <w:top w:val="none" w:sz="0" w:space="0" w:color="auto"/>
        <w:left w:val="none" w:sz="0" w:space="0" w:color="auto"/>
        <w:bottom w:val="none" w:sz="0" w:space="0" w:color="auto"/>
        <w:right w:val="none" w:sz="0" w:space="0" w:color="auto"/>
      </w:divBdr>
    </w:div>
    <w:div w:id="716046601">
      <w:bodyDiv w:val="1"/>
      <w:marLeft w:val="0"/>
      <w:marRight w:val="0"/>
      <w:marTop w:val="0"/>
      <w:marBottom w:val="0"/>
      <w:divBdr>
        <w:top w:val="none" w:sz="0" w:space="0" w:color="auto"/>
        <w:left w:val="none" w:sz="0" w:space="0" w:color="auto"/>
        <w:bottom w:val="none" w:sz="0" w:space="0" w:color="auto"/>
        <w:right w:val="none" w:sz="0" w:space="0" w:color="auto"/>
      </w:divBdr>
      <w:divsChild>
        <w:div w:id="48574915">
          <w:marLeft w:val="0"/>
          <w:marRight w:val="0"/>
          <w:marTop w:val="0"/>
          <w:marBottom w:val="0"/>
          <w:divBdr>
            <w:top w:val="none" w:sz="0" w:space="0" w:color="auto"/>
            <w:left w:val="none" w:sz="0" w:space="0" w:color="auto"/>
            <w:bottom w:val="none" w:sz="0" w:space="0" w:color="auto"/>
            <w:right w:val="none" w:sz="0" w:space="0" w:color="auto"/>
          </w:divBdr>
        </w:div>
        <w:div w:id="377780420">
          <w:marLeft w:val="0"/>
          <w:marRight w:val="0"/>
          <w:marTop w:val="0"/>
          <w:marBottom w:val="0"/>
          <w:divBdr>
            <w:top w:val="none" w:sz="0" w:space="0" w:color="auto"/>
            <w:left w:val="none" w:sz="0" w:space="0" w:color="auto"/>
            <w:bottom w:val="none" w:sz="0" w:space="0" w:color="auto"/>
            <w:right w:val="none" w:sz="0" w:space="0" w:color="auto"/>
          </w:divBdr>
        </w:div>
        <w:div w:id="307705963">
          <w:marLeft w:val="0"/>
          <w:marRight w:val="0"/>
          <w:marTop w:val="0"/>
          <w:marBottom w:val="0"/>
          <w:divBdr>
            <w:top w:val="none" w:sz="0" w:space="0" w:color="auto"/>
            <w:left w:val="none" w:sz="0" w:space="0" w:color="auto"/>
            <w:bottom w:val="none" w:sz="0" w:space="0" w:color="auto"/>
            <w:right w:val="none" w:sz="0" w:space="0" w:color="auto"/>
          </w:divBdr>
        </w:div>
        <w:div w:id="61606858">
          <w:marLeft w:val="0"/>
          <w:marRight w:val="0"/>
          <w:marTop w:val="0"/>
          <w:marBottom w:val="0"/>
          <w:divBdr>
            <w:top w:val="none" w:sz="0" w:space="0" w:color="auto"/>
            <w:left w:val="none" w:sz="0" w:space="0" w:color="auto"/>
            <w:bottom w:val="none" w:sz="0" w:space="0" w:color="auto"/>
            <w:right w:val="none" w:sz="0" w:space="0" w:color="auto"/>
          </w:divBdr>
        </w:div>
        <w:div w:id="1277296968">
          <w:marLeft w:val="0"/>
          <w:marRight w:val="0"/>
          <w:marTop w:val="0"/>
          <w:marBottom w:val="0"/>
          <w:divBdr>
            <w:top w:val="none" w:sz="0" w:space="0" w:color="auto"/>
            <w:left w:val="none" w:sz="0" w:space="0" w:color="auto"/>
            <w:bottom w:val="none" w:sz="0" w:space="0" w:color="auto"/>
            <w:right w:val="none" w:sz="0" w:space="0" w:color="auto"/>
          </w:divBdr>
        </w:div>
      </w:divsChild>
    </w:div>
    <w:div w:id="753356625">
      <w:bodyDiv w:val="1"/>
      <w:marLeft w:val="0"/>
      <w:marRight w:val="0"/>
      <w:marTop w:val="0"/>
      <w:marBottom w:val="0"/>
      <w:divBdr>
        <w:top w:val="none" w:sz="0" w:space="0" w:color="auto"/>
        <w:left w:val="none" w:sz="0" w:space="0" w:color="auto"/>
        <w:bottom w:val="none" w:sz="0" w:space="0" w:color="auto"/>
        <w:right w:val="none" w:sz="0" w:space="0" w:color="auto"/>
      </w:divBdr>
    </w:div>
    <w:div w:id="918560744">
      <w:bodyDiv w:val="1"/>
      <w:marLeft w:val="0"/>
      <w:marRight w:val="0"/>
      <w:marTop w:val="0"/>
      <w:marBottom w:val="0"/>
      <w:divBdr>
        <w:top w:val="none" w:sz="0" w:space="0" w:color="auto"/>
        <w:left w:val="none" w:sz="0" w:space="0" w:color="auto"/>
        <w:bottom w:val="none" w:sz="0" w:space="0" w:color="auto"/>
        <w:right w:val="none" w:sz="0" w:space="0" w:color="auto"/>
      </w:divBdr>
    </w:div>
    <w:div w:id="985475210">
      <w:bodyDiv w:val="1"/>
      <w:marLeft w:val="0"/>
      <w:marRight w:val="0"/>
      <w:marTop w:val="0"/>
      <w:marBottom w:val="0"/>
      <w:divBdr>
        <w:top w:val="none" w:sz="0" w:space="0" w:color="auto"/>
        <w:left w:val="none" w:sz="0" w:space="0" w:color="auto"/>
        <w:bottom w:val="none" w:sz="0" w:space="0" w:color="auto"/>
        <w:right w:val="none" w:sz="0" w:space="0" w:color="auto"/>
      </w:divBdr>
    </w:div>
    <w:div w:id="1120035052">
      <w:bodyDiv w:val="1"/>
      <w:marLeft w:val="0"/>
      <w:marRight w:val="0"/>
      <w:marTop w:val="0"/>
      <w:marBottom w:val="0"/>
      <w:divBdr>
        <w:top w:val="none" w:sz="0" w:space="0" w:color="auto"/>
        <w:left w:val="none" w:sz="0" w:space="0" w:color="auto"/>
        <w:bottom w:val="none" w:sz="0" w:space="0" w:color="auto"/>
        <w:right w:val="none" w:sz="0" w:space="0" w:color="auto"/>
      </w:divBdr>
    </w:div>
    <w:div w:id="1131434898">
      <w:bodyDiv w:val="1"/>
      <w:marLeft w:val="0"/>
      <w:marRight w:val="0"/>
      <w:marTop w:val="0"/>
      <w:marBottom w:val="0"/>
      <w:divBdr>
        <w:top w:val="none" w:sz="0" w:space="0" w:color="auto"/>
        <w:left w:val="none" w:sz="0" w:space="0" w:color="auto"/>
        <w:bottom w:val="none" w:sz="0" w:space="0" w:color="auto"/>
        <w:right w:val="none" w:sz="0" w:space="0" w:color="auto"/>
      </w:divBdr>
    </w:div>
    <w:div w:id="1301808255">
      <w:bodyDiv w:val="1"/>
      <w:marLeft w:val="0"/>
      <w:marRight w:val="0"/>
      <w:marTop w:val="0"/>
      <w:marBottom w:val="0"/>
      <w:divBdr>
        <w:top w:val="none" w:sz="0" w:space="0" w:color="auto"/>
        <w:left w:val="none" w:sz="0" w:space="0" w:color="auto"/>
        <w:bottom w:val="none" w:sz="0" w:space="0" w:color="auto"/>
        <w:right w:val="none" w:sz="0" w:space="0" w:color="auto"/>
      </w:divBdr>
    </w:div>
    <w:div w:id="1398091177">
      <w:bodyDiv w:val="1"/>
      <w:marLeft w:val="0"/>
      <w:marRight w:val="0"/>
      <w:marTop w:val="0"/>
      <w:marBottom w:val="0"/>
      <w:divBdr>
        <w:top w:val="none" w:sz="0" w:space="0" w:color="auto"/>
        <w:left w:val="none" w:sz="0" w:space="0" w:color="auto"/>
        <w:bottom w:val="none" w:sz="0" w:space="0" w:color="auto"/>
        <w:right w:val="none" w:sz="0" w:space="0" w:color="auto"/>
      </w:divBdr>
    </w:div>
    <w:div w:id="1399473498">
      <w:bodyDiv w:val="1"/>
      <w:marLeft w:val="0"/>
      <w:marRight w:val="0"/>
      <w:marTop w:val="0"/>
      <w:marBottom w:val="0"/>
      <w:divBdr>
        <w:top w:val="none" w:sz="0" w:space="0" w:color="auto"/>
        <w:left w:val="none" w:sz="0" w:space="0" w:color="auto"/>
        <w:bottom w:val="none" w:sz="0" w:space="0" w:color="auto"/>
        <w:right w:val="none" w:sz="0" w:space="0" w:color="auto"/>
      </w:divBdr>
    </w:div>
    <w:div w:id="1467888511">
      <w:bodyDiv w:val="1"/>
      <w:marLeft w:val="0"/>
      <w:marRight w:val="0"/>
      <w:marTop w:val="0"/>
      <w:marBottom w:val="0"/>
      <w:divBdr>
        <w:top w:val="none" w:sz="0" w:space="0" w:color="auto"/>
        <w:left w:val="none" w:sz="0" w:space="0" w:color="auto"/>
        <w:bottom w:val="none" w:sz="0" w:space="0" w:color="auto"/>
        <w:right w:val="none" w:sz="0" w:space="0" w:color="auto"/>
      </w:divBdr>
    </w:div>
    <w:div w:id="1513757776">
      <w:bodyDiv w:val="1"/>
      <w:marLeft w:val="0"/>
      <w:marRight w:val="0"/>
      <w:marTop w:val="0"/>
      <w:marBottom w:val="0"/>
      <w:divBdr>
        <w:top w:val="none" w:sz="0" w:space="0" w:color="auto"/>
        <w:left w:val="none" w:sz="0" w:space="0" w:color="auto"/>
        <w:bottom w:val="none" w:sz="0" w:space="0" w:color="auto"/>
        <w:right w:val="none" w:sz="0" w:space="0" w:color="auto"/>
      </w:divBdr>
    </w:div>
    <w:div w:id="1697000961">
      <w:bodyDiv w:val="1"/>
      <w:marLeft w:val="0"/>
      <w:marRight w:val="0"/>
      <w:marTop w:val="0"/>
      <w:marBottom w:val="0"/>
      <w:divBdr>
        <w:top w:val="none" w:sz="0" w:space="0" w:color="auto"/>
        <w:left w:val="none" w:sz="0" w:space="0" w:color="auto"/>
        <w:bottom w:val="none" w:sz="0" w:space="0" w:color="auto"/>
        <w:right w:val="none" w:sz="0" w:space="0" w:color="auto"/>
      </w:divBdr>
    </w:div>
    <w:div w:id="1726022743">
      <w:bodyDiv w:val="1"/>
      <w:marLeft w:val="0"/>
      <w:marRight w:val="0"/>
      <w:marTop w:val="0"/>
      <w:marBottom w:val="0"/>
      <w:divBdr>
        <w:top w:val="none" w:sz="0" w:space="0" w:color="auto"/>
        <w:left w:val="none" w:sz="0" w:space="0" w:color="auto"/>
        <w:bottom w:val="none" w:sz="0" w:space="0" w:color="auto"/>
        <w:right w:val="none" w:sz="0" w:space="0" w:color="auto"/>
      </w:divBdr>
    </w:div>
    <w:div w:id="1738473954">
      <w:bodyDiv w:val="1"/>
      <w:marLeft w:val="0"/>
      <w:marRight w:val="0"/>
      <w:marTop w:val="0"/>
      <w:marBottom w:val="0"/>
      <w:divBdr>
        <w:top w:val="none" w:sz="0" w:space="0" w:color="auto"/>
        <w:left w:val="none" w:sz="0" w:space="0" w:color="auto"/>
        <w:bottom w:val="none" w:sz="0" w:space="0" w:color="auto"/>
        <w:right w:val="none" w:sz="0" w:space="0" w:color="auto"/>
      </w:divBdr>
    </w:div>
    <w:div w:id="1823111966">
      <w:bodyDiv w:val="1"/>
      <w:marLeft w:val="0"/>
      <w:marRight w:val="0"/>
      <w:marTop w:val="0"/>
      <w:marBottom w:val="0"/>
      <w:divBdr>
        <w:top w:val="none" w:sz="0" w:space="0" w:color="auto"/>
        <w:left w:val="none" w:sz="0" w:space="0" w:color="auto"/>
        <w:bottom w:val="none" w:sz="0" w:space="0" w:color="auto"/>
        <w:right w:val="none" w:sz="0" w:space="0" w:color="auto"/>
      </w:divBdr>
    </w:div>
    <w:div w:id="1837112894">
      <w:bodyDiv w:val="1"/>
      <w:marLeft w:val="0"/>
      <w:marRight w:val="0"/>
      <w:marTop w:val="0"/>
      <w:marBottom w:val="0"/>
      <w:divBdr>
        <w:top w:val="none" w:sz="0" w:space="0" w:color="auto"/>
        <w:left w:val="none" w:sz="0" w:space="0" w:color="auto"/>
        <w:bottom w:val="none" w:sz="0" w:space="0" w:color="auto"/>
        <w:right w:val="none" w:sz="0" w:space="0" w:color="auto"/>
      </w:divBdr>
      <w:divsChild>
        <w:div w:id="1422025420">
          <w:marLeft w:val="0"/>
          <w:marRight w:val="0"/>
          <w:marTop w:val="0"/>
          <w:marBottom w:val="0"/>
          <w:divBdr>
            <w:top w:val="none" w:sz="0" w:space="0" w:color="auto"/>
            <w:left w:val="none" w:sz="0" w:space="0" w:color="auto"/>
            <w:bottom w:val="none" w:sz="0" w:space="0" w:color="auto"/>
            <w:right w:val="none" w:sz="0" w:space="0" w:color="auto"/>
          </w:divBdr>
        </w:div>
        <w:div w:id="1270551034">
          <w:marLeft w:val="0"/>
          <w:marRight w:val="0"/>
          <w:marTop w:val="0"/>
          <w:marBottom w:val="0"/>
          <w:divBdr>
            <w:top w:val="none" w:sz="0" w:space="0" w:color="auto"/>
            <w:left w:val="none" w:sz="0" w:space="0" w:color="auto"/>
            <w:bottom w:val="none" w:sz="0" w:space="0" w:color="auto"/>
            <w:right w:val="none" w:sz="0" w:space="0" w:color="auto"/>
          </w:divBdr>
        </w:div>
        <w:div w:id="1022051898">
          <w:marLeft w:val="0"/>
          <w:marRight w:val="0"/>
          <w:marTop w:val="0"/>
          <w:marBottom w:val="0"/>
          <w:divBdr>
            <w:top w:val="none" w:sz="0" w:space="0" w:color="auto"/>
            <w:left w:val="none" w:sz="0" w:space="0" w:color="auto"/>
            <w:bottom w:val="none" w:sz="0" w:space="0" w:color="auto"/>
            <w:right w:val="none" w:sz="0" w:space="0" w:color="auto"/>
          </w:divBdr>
        </w:div>
        <w:div w:id="698165054">
          <w:marLeft w:val="0"/>
          <w:marRight w:val="0"/>
          <w:marTop w:val="0"/>
          <w:marBottom w:val="0"/>
          <w:divBdr>
            <w:top w:val="none" w:sz="0" w:space="0" w:color="auto"/>
            <w:left w:val="none" w:sz="0" w:space="0" w:color="auto"/>
            <w:bottom w:val="none" w:sz="0" w:space="0" w:color="auto"/>
            <w:right w:val="none" w:sz="0" w:space="0" w:color="auto"/>
          </w:divBdr>
        </w:div>
        <w:div w:id="99379553">
          <w:marLeft w:val="0"/>
          <w:marRight w:val="0"/>
          <w:marTop w:val="0"/>
          <w:marBottom w:val="0"/>
          <w:divBdr>
            <w:top w:val="none" w:sz="0" w:space="0" w:color="auto"/>
            <w:left w:val="none" w:sz="0" w:space="0" w:color="auto"/>
            <w:bottom w:val="none" w:sz="0" w:space="0" w:color="auto"/>
            <w:right w:val="none" w:sz="0" w:space="0" w:color="auto"/>
          </w:divBdr>
        </w:div>
        <w:div w:id="1377971446">
          <w:marLeft w:val="0"/>
          <w:marRight w:val="0"/>
          <w:marTop w:val="0"/>
          <w:marBottom w:val="0"/>
          <w:divBdr>
            <w:top w:val="none" w:sz="0" w:space="0" w:color="auto"/>
            <w:left w:val="none" w:sz="0" w:space="0" w:color="auto"/>
            <w:bottom w:val="none" w:sz="0" w:space="0" w:color="auto"/>
            <w:right w:val="none" w:sz="0" w:space="0" w:color="auto"/>
          </w:divBdr>
        </w:div>
      </w:divsChild>
    </w:div>
    <w:div w:id="1855146364">
      <w:bodyDiv w:val="1"/>
      <w:marLeft w:val="0"/>
      <w:marRight w:val="0"/>
      <w:marTop w:val="0"/>
      <w:marBottom w:val="0"/>
      <w:divBdr>
        <w:top w:val="none" w:sz="0" w:space="0" w:color="auto"/>
        <w:left w:val="none" w:sz="0" w:space="0" w:color="auto"/>
        <w:bottom w:val="none" w:sz="0" w:space="0" w:color="auto"/>
        <w:right w:val="none" w:sz="0" w:space="0" w:color="auto"/>
      </w:divBdr>
    </w:div>
    <w:div w:id="1920947455">
      <w:bodyDiv w:val="1"/>
      <w:marLeft w:val="0"/>
      <w:marRight w:val="0"/>
      <w:marTop w:val="0"/>
      <w:marBottom w:val="0"/>
      <w:divBdr>
        <w:top w:val="none" w:sz="0" w:space="0" w:color="auto"/>
        <w:left w:val="none" w:sz="0" w:space="0" w:color="auto"/>
        <w:bottom w:val="none" w:sz="0" w:space="0" w:color="auto"/>
        <w:right w:val="none" w:sz="0" w:space="0" w:color="auto"/>
      </w:divBdr>
    </w:div>
    <w:div w:id="1921254662">
      <w:bodyDiv w:val="1"/>
      <w:marLeft w:val="0"/>
      <w:marRight w:val="0"/>
      <w:marTop w:val="0"/>
      <w:marBottom w:val="0"/>
      <w:divBdr>
        <w:top w:val="none" w:sz="0" w:space="0" w:color="auto"/>
        <w:left w:val="none" w:sz="0" w:space="0" w:color="auto"/>
        <w:bottom w:val="none" w:sz="0" w:space="0" w:color="auto"/>
        <w:right w:val="none" w:sz="0" w:space="0" w:color="auto"/>
      </w:divBdr>
    </w:div>
    <w:div w:id="2047440447">
      <w:bodyDiv w:val="1"/>
      <w:marLeft w:val="0"/>
      <w:marRight w:val="0"/>
      <w:marTop w:val="0"/>
      <w:marBottom w:val="0"/>
      <w:divBdr>
        <w:top w:val="none" w:sz="0" w:space="0" w:color="auto"/>
        <w:left w:val="none" w:sz="0" w:space="0" w:color="auto"/>
        <w:bottom w:val="none" w:sz="0" w:space="0" w:color="auto"/>
        <w:right w:val="none" w:sz="0" w:space="0" w:color="auto"/>
      </w:divBdr>
    </w:div>
    <w:div w:id="2106805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Reyhaneh</dc:creator>
  <cp:lastModifiedBy>RK000618</cp:lastModifiedBy>
  <cp:revision>9</cp:revision>
  <dcterms:created xsi:type="dcterms:W3CDTF">2021-08-07T17:59:00Z</dcterms:created>
  <dcterms:modified xsi:type="dcterms:W3CDTF">2022-01-07T11:56:00Z</dcterms:modified>
</cp:coreProperties>
</file>